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402F7" w:rsidRDefault="00DF4510" w14:paraId="3EE73D4D" w14:textId="77777777">
      <w:pPr>
        <w:spacing w:after="0" w:line="240" w:lineRule="auto"/>
        <w:jc w:val="center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</w:rPr>
        <w:t>ANEXO N° 12.</w:t>
      </w:r>
    </w:p>
    <w:p w:rsidR="00D402F7" w:rsidRDefault="00DF4510" w14:paraId="48278F0F" w14:textId="777777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Quattrocento Sans" w:hAnsi="Quattrocento Sans" w:eastAsia="Quattrocento Sans" w:cs="Quattrocento Sans"/>
          <w:b/>
          <w:color w:val="000000"/>
          <w:sz w:val="18"/>
          <w:szCs w:val="18"/>
        </w:rPr>
      </w:pPr>
      <w:r>
        <w:rPr>
          <w:rFonts w:ascii="Arial" w:hAnsi="Arial" w:eastAsia="Arial" w:cs="Arial"/>
          <w:b/>
          <w:color w:val="000000"/>
        </w:rPr>
        <w:t xml:space="preserve">CAPACIDAD FINANCIERA  Y ORGANIZACIONAL </w:t>
      </w:r>
    </w:p>
    <w:p w:rsidR="00D402F7" w:rsidRDefault="00D402F7" w14:paraId="30A8155B" w14:textId="77777777">
      <w:pPr>
        <w:tabs>
          <w:tab w:val="left" w:pos="5160"/>
        </w:tabs>
        <w:rPr>
          <w:rFonts w:ascii="Arial" w:hAnsi="Arial" w:eastAsia="Arial" w:cs="Arial"/>
        </w:rPr>
      </w:pPr>
    </w:p>
    <w:p w:rsidR="00D402F7" w:rsidRDefault="00D402F7" w14:paraId="3B4814E8" w14:textId="77777777">
      <w:pPr>
        <w:rPr>
          <w:rFonts w:ascii="Arial" w:hAnsi="Arial" w:eastAsia="Arial" w:cs="Arial"/>
          <w:color w:val="000000"/>
          <w:sz w:val="21"/>
          <w:szCs w:val="21"/>
        </w:rPr>
      </w:pPr>
    </w:p>
    <w:p w:rsidR="00D402F7" w:rsidRDefault="00DF4510" w14:paraId="5756E1BF" w14:textId="6FF5D184">
      <w:pPr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>Medellín, ___ de __________ de 202</w:t>
      </w:r>
      <w:r w:rsidR="00AC3104">
        <w:rPr>
          <w:rFonts w:ascii="Arial" w:hAnsi="Arial" w:eastAsia="Arial" w:cs="Arial"/>
          <w:color w:val="000000"/>
          <w:sz w:val="21"/>
          <w:szCs w:val="21"/>
        </w:rPr>
        <w:t>6</w:t>
      </w:r>
      <w:r>
        <w:rPr>
          <w:rFonts w:ascii="Arial" w:hAnsi="Arial" w:eastAsia="Arial" w:cs="Arial"/>
          <w:color w:val="000000"/>
          <w:sz w:val="21"/>
          <w:szCs w:val="21"/>
        </w:rPr>
        <w:t>.</w:t>
      </w:r>
    </w:p>
    <w:p w:rsidR="00D402F7" w:rsidP="5D15A949" w:rsidRDefault="00DF4510" w14:paraId="36BDE8C3" w14:textId="25236E6A">
      <w:pPr>
        <w:rPr>
          <w:rFonts w:ascii="Arial" w:hAnsi="Arial" w:eastAsia="Arial" w:cs="Arial"/>
          <w:color w:val="000000"/>
          <w:sz w:val="21"/>
          <w:szCs w:val="21"/>
        </w:rPr>
      </w:pPr>
      <w:r w:rsidRPr="5D15A949" w:rsidR="00DF4510">
        <w:rPr>
          <w:rFonts w:ascii="Arial" w:hAnsi="Arial" w:eastAsia="Arial" w:cs="Arial"/>
          <w:color w:val="000000" w:themeColor="text1" w:themeTint="FF" w:themeShade="FF"/>
          <w:sz w:val="21"/>
          <w:szCs w:val="21"/>
        </w:rPr>
        <w:t> </w:t>
      </w:r>
      <w:r w:rsidRPr="5D15A949" w:rsidR="00DF4510">
        <w:rPr>
          <w:rFonts w:ascii="Arial" w:hAnsi="Arial" w:eastAsia="Arial" w:cs="Arial"/>
          <w:color w:val="000000" w:themeColor="text1" w:themeTint="FF" w:themeShade="FF"/>
          <w:sz w:val="21"/>
          <w:szCs w:val="21"/>
        </w:rPr>
        <w:t>Los suscritos quienes firman al final de esta certificación</w:t>
      </w:r>
    </w:p>
    <w:p w:rsidR="00D402F7" w:rsidRDefault="00DF4510" w14:paraId="2E974D31" w14:textId="77777777">
      <w:pPr>
        <w:jc w:val="center"/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b/>
          <w:color w:val="000000"/>
          <w:sz w:val="21"/>
          <w:szCs w:val="21"/>
        </w:rPr>
        <w:t>(Representante legal y revisor fiscal o contador público</w:t>
      </w:r>
      <w:r>
        <w:rPr>
          <w:rFonts w:ascii="Arial" w:hAnsi="Arial" w:eastAsia="Arial" w:cs="Arial"/>
          <w:color w:val="000000"/>
          <w:sz w:val="21"/>
          <w:szCs w:val="21"/>
        </w:rPr>
        <w:t>)</w:t>
      </w:r>
    </w:p>
    <w:p w:rsidR="00D402F7" w:rsidRDefault="00DF4510" w14:paraId="7D792E28" w14:textId="3C0E9F08">
      <w:pPr>
        <w:jc w:val="center"/>
        <w:rPr>
          <w:rFonts w:ascii="Arial" w:hAnsi="Arial" w:eastAsia="Arial" w:cs="Arial"/>
          <w:color w:val="000000"/>
          <w:sz w:val="21"/>
          <w:szCs w:val="21"/>
        </w:rPr>
      </w:pPr>
    </w:p>
    <w:p w:rsidR="00D402F7" w:rsidRDefault="00DF4510" w14:paraId="2CECC12C" w14:textId="77777777">
      <w:pPr>
        <w:jc w:val="center"/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b/>
          <w:color w:val="000000"/>
          <w:sz w:val="21"/>
          <w:szCs w:val="21"/>
        </w:rPr>
        <w:t>Certifican:</w:t>
      </w:r>
    </w:p>
    <w:p w:rsidR="00D402F7" w:rsidRDefault="00DF4510" w14:paraId="11BB8C94" w14:textId="77777777">
      <w:pPr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> </w:t>
      </w:r>
    </w:p>
    <w:p w:rsidR="00D402F7" w:rsidRDefault="00DF4510" w14:paraId="630CCA34" w14:textId="77777777">
      <w:pPr>
        <w:jc w:val="both"/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>Que la información que se relaciona a continuación de manera discriminada y detallada, fue tomada de los estados financieros anexos a la presente propuesta con corte al _____ mes de _____ del año ______________, </w:t>
      </w:r>
      <w:r>
        <w:rPr>
          <w:rFonts w:ascii="Arial" w:hAnsi="Arial" w:eastAsia="Arial" w:cs="Arial"/>
          <w:b/>
          <w:color w:val="000000"/>
          <w:sz w:val="21"/>
          <w:szCs w:val="21"/>
        </w:rPr>
        <w:t>que es el año fiscal con el que acredito la capacidad financiera y organizacional</w:t>
      </w:r>
      <w:r>
        <w:rPr>
          <w:rFonts w:ascii="Arial" w:hAnsi="Arial" w:eastAsia="Arial" w:cs="Arial"/>
          <w:color w:val="000000"/>
          <w:sz w:val="21"/>
          <w:szCs w:val="21"/>
        </w:rPr>
        <w:t>.</w:t>
      </w:r>
    </w:p>
    <w:p w:rsidR="00D402F7" w:rsidRDefault="00DF4510" w14:paraId="6F6377A3" w14:textId="4FF9ED5B">
      <w:pPr>
        <w:rPr>
          <w:rFonts w:ascii="Arial" w:hAnsi="Arial" w:eastAsia="Arial" w:cs="Arial"/>
          <w:color w:val="000000"/>
          <w:sz w:val="21"/>
          <w:szCs w:val="21"/>
        </w:rPr>
      </w:pPr>
      <w:r w:rsidRPr="5D15A949" w:rsidR="00DF4510">
        <w:rPr>
          <w:rFonts w:ascii="Arial" w:hAnsi="Arial" w:eastAsia="Arial" w:cs="Arial"/>
          <w:color w:val="000000" w:themeColor="text1" w:themeTint="FF" w:themeShade="FF"/>
          <w:sz w:val="21"/>
          <w:szCs w:val="21"/>
        </w:rPr>
        <w:t> </w:t>
      </w:r>
      <w:r w:rsidRPr="5D15A949" w:rsidR="00DF4510">
        <w:rPr>
          <w:rFonts w:ascii="Arial" w:hAnsi="Arial" w:eastAsia="Arial" w:cs="Arial"/>
          <w:color w:val="000000" w:themeColor="text1" w:themeTint="FF" w:themeShade="FF"/>
          <w:sz w:val="21"/>
          <w:szCs w:val="21"/>
        </w:rPr>
        <w:t> </w:t>
      </w:r>
    </w:p>
    <w:p w:rsidR="00D402F7" w:rsidRDefault="00DF4510" w14:paraId="55F1910A" w14:textId="77777777">
      <w:pPr>
        <w:jc w:val="center"/>
        <w:rPr>
          <w:rFonts w:ascii="Arial" w:hAnsi="Arial" w:eastAsia="Arial" w:cs="Arial"/>
          <w:color w:val="000000"/>
          <w:sz w:val="21"/>
          <w:szCs w:val="21"/>
        </w:rPr>
      </w:pPr>
      <w:r w:rsidRPr="5D15A949" w:rsidR="00DF4510">
        <w:rPr>
          <w:rFonts w:ascii="Arial" w:hAnsi="Arial" w:eastAsia="Arial" w:cs="Arial"/>
          <w:b w:val="1"/>
          <w:bCs w:val="1"/>
          <w:color w:val="000000" w:themeColor="text1" w:themeTint="FF" w:themeShade="FF"/>
          <w:sz w:val="21"/>
          <w:szCs w:val="21"/>
        </w:rPr>
        <w:t>Información financiera:</w:t>
      </w:r>
    </w:p>
    <w:p w:rsidR="00D402F7" w:rsidP="5A9281D5" w:rsidRDefault="00DF4510" w14:paraId="06A81264" w14:textId="506A6221">
      <w:pPr>
        <w:rPr>
          <w:rFonts w:ascii="Arial" w:hAnsi="Arial" w:eastAsia="Arial" w:cs="Arial"/>
          <w:color w:val="000000" w:themeColor="text1"/>
          <w:sz w:val="21"/>
          <w:szCs w:val="21"/>
        </w:rPr>
      </w:pPr>
      <w:r w:rsidRPr="5D15A949" w:rsidR="00DF4510">
        <w:rPr>
          <w:rFonts w:ascii="Arial" w:hAnsi="Arial" w:eastAsia="Arial" w:cs="Arial"/>
          <w:color w:val="000000" w:themeColor="text1" w:themeTint="FF" w:themeShade="FF"/>
          <w:sz w:val="21"/>
          <w:szCs w:val="21"/>
        </w:rPr>
        <w:t> </w:t>
      </w:r>
    </w:p>
    <w:tbl>
      <w:tblPr>
        <w:tblStyle w:val="Tablanormal"/>
        <w:bidiVisual w:val="0"/>
        <w:tblW w:w="0" w:type="auto"/>
        <w:tblBorders>
          <w:top w:val="single" w:sz="6"/>
          <w:left w:val="single" w:sz="6"/>
          <w:bottom w:val="single" w:sz="6"/>
          <w:right w:val="single" w:sz="6"/>
        </w:tblBorders>
        <w:tblLook w:val="04A0" w:firstRow="1" w:lastRow="0" w:firstColumn="1" w:lastColumn="0" w:noHBand="0" w:noVBand="1"/>
      </w:tblPr>
      <w:tblGrid>
        <w:gridCol w:w="1740"/>
        <w:gridCol w:w="1875"/>
        <w:gridCol w:w="3135"/>
        <w:gridCol w:w="2212"/>
      </w:tblGrid>
      <w:tr w:rsidR="5D15A949" w:rsidTr="5D15A949" w14:paraId="5F88D58E">
        <w:trPr>
          <w:trHeight w:val="450"/>
        </w:trPr>
        <w:tc>
          <w:tcPr>
            <w:tcW w:w="17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2C6B1936" w14:textId="4CECB64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Nombre del indicador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16E9DDFB" w14:textId="421BFBD4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Formula</w:t>
            </w:r>
          </w:p>
        </w:tc>
        <w:tc>
          <w:tcPr>
            <w:tcW w:w="31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302EE972" w14:textId="0D5179B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Lectura</w:t>
            </w:r>
          </w:p>
        </w:tc>
        <w:tc>
          <w:tcPr>
            <w:tcW w:w="2212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4717C45E" w14:textId="5010DBEF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Valor</w:t>
            </w:r>
          </w:p>
        </w:tc>
      </w:tr>
      <w:tr w:rsidR="5D15A949" w:rsidTr="5D15A949" w14:paraId="7513BE6F">
        <w:trPr>
          <w:trHeight w:val="1155"/>
        </w:trPr>
        <w:tc>
          <w:tcPr>
            <w:tcW w:w="17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55718322" w14:textId="29C97EE9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Índice de Liquidez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2C73C434" w14:textId="0589FA0D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Activo Corriente / </w:t>
            </w:r>
            <w:r>
              <w:br/>
            </w: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Pasivo Corriente</w:t>
            </w:r>
          </w:p>
        </w:tc>
        <w:tc>
          <w:tcPr>
            <w:tcW w:w="31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2A28482B" w14:textId="71251EC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Pesos de activo </w:t>
            </w:r>
            <w:r>
              <w:br/>
            </w: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corriente por cada </w:t>
            </w:r>
            <w:r>
              <w:br/>
            </w: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Peso de pasivo </w:t>
            </w:r>
            <w:r>
              <w:br/>
            </w: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corriente</w:t>
            </w:r>
          </w:p>
        </w:tc>
        <w:tc>
          <w:tcPr>
            <w:tcW w:w="2212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27CB847A" w14:textId="4D80107D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</w:p>
        </w:tc>
      </w:tr>
      <w:tr w:rsidR="5D15A949" w:rsidTr="5D15A949" w14:paraId="12FE5F05">
        <w:trPr>
          <w:trHeight w:val="855"/>
        </w:trPr>
        <w:tc>
          <w:tcPr>
            <w:tcW w:w="17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7B588454" w14:textId="431ECC02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Índice de Endeudamiento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3E1C4E8B" w14:textId="3ECD376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Pasivo total/Activo total</w:t>
            </w:r>
          </w:p>
        </w:tc>
        <w:tc>
          <w:tcPr>
            <w:tcW w:w="31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07BDA1B7" w14:textId="32E7F707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Pesos de pasivo por </w:t>
            </w:r>
            <w:r>
              <w:br/>
            </w: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cada peso de Activo</w:t>
            </w:r>
          </w:p>
        </w:tc>
        <w:tc>
          <w:tcPr>
            <w:tcW w:w="2212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0A5251D1" w14:textId="754D16F9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</w:p>
        </w:tc>
      </w:tr>
      <w:tr w:rsidR="5D15A949" w:rsidTr="5D15A949" w14:paraId="5C55857B">
        <w:trPr>
          <w:trHeight w:val="855"/>
        </w:trPr>
        <w:tc>
          <w:tcPr>
            <w:tcW w:w="17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797CDDB6" w14:textId="353E9D4A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Cobertura de intereses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693DEA63" w14:textId="12C00C53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Utilidad operacional /</w:t>
            </w:r>
            <w:r>
              <w:br/>
            </w: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Gastos de intereses </w:t>
            </w:r>
          </w:p>
        </w:tc>
        <w:tc>
          <w:tcPr>
            <w:tcW w:w="31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15DAAF90" w14:textId="1C761310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Cuantas veces la ganancia cubre el gasto por intereses</w:t>
            </w:r>
          </w:p>
        </w:tc>
        <w:tc>
          <w:tcPr>
            <w:tcW w:w="2212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08F9A2CC" w14:textId="2E3FD1FC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</w:p>
        </w:tc>
      </w:tr>
      <w:tr w:rsidR="5D15A949" w:rsidTr="5D15A949" w14:paraId="55AD6056">
        <w:trPr>
          <w:trHeight w:val="1155"/>
        </w:trPr>
        <w:tc>
          <w:tcPr>
            <w:tcW w:w="17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16A02180" w14:textId="4D1A2628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Rentabilidad del ACTIVO (ROA)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780A497F" w14:textId="57367786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Beneficio neto/Activos totales * 100</w:t>
            </w:r>
          </w:p>
        </w:tc>
        <w:tc>
          <w:tcPr>
            <w:tcW w:w="31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6A36698D" w14:textId="04AA0B51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Eficiencia con la que una empresa utiliza sus activos para generar ganancias.</w:t>
            </w:r>
          </w:p>
        </w:tc>
        <w:tc>
          <w:tcPr>
            <w:tcW w:w="2212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2641C500" w14:textId="32AF8735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</w:p>
        </w:tc>
      </w:tr>
      <w:tr w:rsidR="5D15A949" w:rsidTr="5D15A949" w14:paraId="78CEFFFF">
        <w:trPr>
          <w:trHeight w:val="1155"/>
        </w:trPr>
        <w:tc>
          <w:tcPr>
            <w:tcW w:w="1740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0F399862" w14:textId="1F94B9EF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Rentabilidad del patrimonio (ROE)</w:t>
            </w:r>
          </w:p>
        </w:tc>
        <w:tc>
          <w:tcPr>
            <w:tcW w:w="187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34E5AEC0" w14:textId="15D0EE98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Patrimonio neto vs</w:t>
            </w:r>
            <w:r>
              <w:br/>
            </w: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&gt;50%*aporte del </w:t>
            </w:r>
            <w:r>
              <w:br/>
            </w: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capital Social (capital </w:t>
            </w:r>
            <w:r>
              <w:br/>
            </w: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 xml:space="preserve">suscrito) </w:t>
            </w:r>
          </w:p>
        </w:tc>
        <w:tc>
          <w:tcPr>
            <w:tcW w:w="3135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6D1540D8" w14:textId="2AAE9058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</w:rPr>
            </w:pPr>
            <w:r w:rsidRPr="5D15A949" w:rsidR="5D15A94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  <w:t>Capacidad de una empresa de generar rentabilidad a su accionista</w:t>
            </w:r>
          </w:p>
        </w:tc>
        <w:tc>
          <w:tcPr>
            <w:tcW w:w="2212" w:type="dxa"/>
            <w:tcBorders>
              <w:top w:val="single" w:sz="6"/>
              <w:left w:val="single" w:sz="6"/>
              <w:bottom w:val="single" w:sz="6"/>
              <w:right w:val="single" w:sz="6"/>
            </w:tcBorders>
            <w:shd w:val="clear" w:color="auto" w:fill="FFF2CC" w:themeFill="accent4" w:themeFillTint="33"/>
            <w:tcMar>
              <w:left w:w="60" w:type="dxa"/>
              <w:right w:w="60" w:type="dxa"/>
            </w:tcMar>
            <w:vAlign w:val="center"/>
          </w:tcPr>
          <w:p w:rsidR="5D15A949" w:rsidP="5D15A949" w:rsidRDefault="5D15A949" w14:paraId="0B76B5DC" w14:textId="138BF0E8">
            <w:pPr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18"/>
                <w:szCs w:val="18"/>
                <w:lang w:val="es-CO"/>
              </w:rPr>
            </w:pPr>
          </w:p>
        </w:tc>
      </w:tr>
    </w:tbl>
    <w:p w:rsidR="00D402F7" w:rsidRDefault="00D402F7" w14:paraId="2F560AF8" w14:textId="4671A187">
      <w:pPr>
        <w:rPr>
          <w:rFonts w:ascii="Arial" w:hAnsi="Arial" w:eastAsia="Arial" w:cs="Arial"/>
          <w:color w:val="000000"/>
          <w:sz w:val="21"/>
          <w:szCs w:val="21"/>
        </w:rPr>
      </w:pPr>
    </w:p>
    <w:p w:rsidR="00D402F7" w:rsidRDefault="00DF4510" w14:paraId="4559D5AC" w14:textId="77777777">
      <w:pPr>
        <w:rPr>
          <w:rFonts w:ascii="Arial" w:hAnsi="Arial" w:eastAsia="Arial" w:cs="Arial"/>
          <w:color w:val="000000"/>
          <w:sz w:val="21"/>
          <w:szCs w:val="21"/>
        </w:rPr>
      </w:pPr>
      <w:r w:rsidRPr="5D15A949" w:rsidR="00DF4510">
        <w:rPr>
          <w:rFonts w:ascii="Arial" w:hAnsi="Arial" w:eastAsia="Arial" w:cs="Arial"/>
          <w:color w:val="000000" w:themeColor="text1" w:themeTint="FF" w:themeShade="FF"/>
          <w:sz w:val="21"/>
          <w:szCs w:val="21"/>
        </w:rPr>
        <w:t> </w:t>
      </w:r>
    </w:p>
    <w:p w:rsidR="00D402F7" w:rsidRDefault="00DF4510" w14:paraId="72CC7AF6" w14:textId="77777777">
      <w:pPr>
        <w:rPr>
          <w:rFonts w:ascii="Arial" w:hAnsi="Arial" w:eastAsia="Arial" w:cs="Arial"/>
          <w:color w:val="000000"/>
          <w:sz w:val="21"/>
          <w:szCs w:val="21"/>
        </w:rPr>
      </w:pPr>
      <w:r>
        <w:rPr>
          <w:rFonts w:ascii="Arial" w:hAnsi="Arial" w:eastAsia="Arial" w:cs="Arial"/>
          <w:color w:val="000000"/>
          <w:sz w:val="21"/>
          <w:szCs w:val="21"/>
        </w:rPr>
        <w:t>  </w:t>
      </w:r>
      <w:r>
        <w:rPr>
          <w:rFonts w:ascii="Arial" w:hAnsi="Arial" w:eastAsia="Arial" w:cs="Arial"/>
          <w:color w:val="000000"/>
          <w:sz w:val="21"/>
          <w:szCs w:val="21"/>
        </w:rPr>
        <w:tab/>
      </w:r>
    </w:p>
    <w:tbl>
      <w:tblPr>
        <w:tblStyle w:val="a2"/>
        <w:tblW w:w="9076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945"/>
        <w:gridCol w:w="118"/>
        <w:gridCol w:w="5013"/>
      </w:tblGrid>
      <w:tr w:rsidR="00D402F7" w14:paraId="79B589BA" w14:textId="77777777">
        <w:trPr>
          <w:trHeight w:val="220"/>
        </w:trPr>
        <w:tc>
          <w:tcPr>
            <w:tcW w:w="3945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</w:tcPr>
          <w:p w:rsidR="00D402F7" w:rsidRDefault="00DF4510" w14:paraId="299617F8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Firma</w:t>
            </w:r>
          </w:p>
        </w:tc>
        <w:tc>
          <w:tcPr>
            <w:tcW w:w="118" w:type="dxa"/>
            <w:shd w:val="clear" w:color="auto" w:fill="FFFFFF"/>
          </w:tcPr>
          <w:p w:rsidR="00D402F7" w:rsidRDefault="00DF4510" w14:paraId="7E224E72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 </w:t>
            </w:r>
          </w:p>
        </w:tc>
        <w:tc>
          <w:tcPr>
            <w:tcW w:w="5013" w:type="dxa"/>
            <w:tcBorders>
              <w:top w:val="single" w:color="000000" w:sz="6" w:space="0"/>
              <w:left w:val="nil"/>
              <w:bottom w:val="nil"/>
              <w:right w:val="nil"/>
            </w:tcBorders>
            <w:shd w:val="clear" w:color="auto" w:fill="FFFFFF"/>
          </w:tcPr>
          <w:p w:rsidR="00D402F7" w:rsidRDefault="00DF4510" w14:paraId="052864F4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Firma</w:t>
            </w:r>
          </w:p>
        </w:tc>
      </w:tr>
      <w:tr w:rsidR="00D402F7" w14:paraId="5474DE20" w14:textId="77777777">
        <w:trPr>
          <w:trHeight w:val="205"/>
        </w:trPr>
        <w:tc>
          <w:tcPr>
            <w:tcW w:w="3945" w:type="dxa"/>
            <w:shd w:val="clear" w:color="auto" w:fill="FFFFFF"/>
          </w:tcPr>
          <w:p w:rsidR="00D402F7" w:rsidRDefault="00DF4510" w14:paraId="4471A167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Nombre del representante legal</w:t>
            </w:r>
          </w:p>
        </w:tc>
        <w:tc>
          <w:tcPr>
            <w:tcW w:w="118" w:type="dxa"/>
            <w:shd w:val="clear" w:color="auto" w:fill="FFFFFF"/>
          </w:tcPr>
          <w:p w:rsidR="00D402F7" w:rsidRDefault="00DF4510" w14:paraId="5649B792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 </w:t>
            </w:r>
          </w:p>
        </w:tc>
        <w:tc>
          <w:tcPr>
            <w:tcW w:w="5013" w:type="dxa"/>
            <w:shd w:val="clear" w:color="auto" w:fill="FFFFFF"/>
          </w:tcPr>
          <w:p w:rsidR="00D402F7" w:rsidRDefault="00DF4510" w14:paraId="65143CFF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Nombre revisor fiscal o contador público</w:t>
            </w:r>
          </w:p>
        </w:tc>
      </w:tr>
      <w:tr w:rsidR="00D402F7" w14:paraId="6683E66A" w14:textId="77777777">
        <w:trPr>
          <w:trHeight w:val="205"/>
        </w:trPr>
        <w:tc>
          <w:tcPr>
            <w:tcW w:w="3945" w:type="dxa"/>
            <w:shd w:val="clear" w:color="auto" w:fill="FFFFFF"/>
          </w:tcPr>
          <w:p w:rsidR="00D402F7" w:rsidRDefault="00DF4510" w14:paraId="227A4326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No. de identificación</w:t>
            </w:r>
          </w:p>
        </w:tc>
        <w:tc>
          <w:tcPr>
            <w:tcW w:w="118" w:type="dxa"/>
            <w:shd w:val="clear" w:color="auto" w:fill="FFFFFF"/>
          </w:tcPr>
          <w:p w:rsidR="00D402F7" w:rsidRDefault="00DF4510" w14:paraId="476ED442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 </w:t>
            </w:r>
          </w:p>
        </w:tc>
        <w:tc>
          <w:tcPr>
            <w:tcW w:w="5013" w:type="dxa"/>
            <w:shd w:val="clear" w:color="auto" w:fill="FFFFFF"/>
          </w:tcPr>
          <w:p w:rsidR="00D402F7" w:rsidRDefault="00DF4510" w14:paraId="01D1BE73" w14:textId="77777777">
            <w:pPr>
              <w:rPr>
                <w:rFonts w:ascii="Arial" w:hAnsi="Arial" w:eastAsia="Arial" w:cs="Arial"/>
                <w:sz w:val="21"/>
                <w:szCs w:val="21"/>
              </w:rPr>
            </w:pPr>
            <w:r>
              <w:rPr>
                <w:rFonts w:ascii="Arial" w:hAnsi="Arial" w:eastAsia="Arial" w:cs="Arial"/>
                <w:sz w:val="21"/>
                <w:szCs w:val="21"/>
              </w:rPr>
              <w:t>No. de identificación</w:t>
            </w:r>
          </w:p>
        </w:tc>
      </w:tr>
    </w:tbl>
    <w:p w:rsidR="00D402F7" w:rsidRDefault="0085051F" w14:paraId="6D2B69E4" w14:textId="00116664">
      <w:pPr>
        <w:rPr>
          <w:rFonts w:ascii="Arial" w:hAnsi="Arial" w:eastAsia="Arial" w:cs="Arial"/>
          <w:sz w:val="21"/>
          <w:szCs w:val="21"/>
        </w:rPr>
      </w:pPr>
      <w:r w:rsidRPr="5D15A949" w:rsidR="0085051F">
        <w:rPr>
          <w:rFonts w:ascii="Arial" w:hAnsi="Arial" w:eastAsia="Arial" w:cs="Arial"/>
          <w:b w:val="1"/>
          <w:bCs w:val="1"/>
          <w:sz w:val="21"/>
          <w:szCs w:val="21"/>
        </w:rPr>
        <w:t>Nota:</w:t>
      </w:r>
      <w:r w:rsidRPr="5D15A949" w:rsidR="0085051F">
        <w:rPr>
          <w:rFonts w:ascii="Arial" w:hAnsi="Arial" w:eastAsia="Arial" w:cs="Arial"/>
          <w:sz w:val="21"/>
          <w:szCs w:val="21"/>
        </w:rPr>
        <w:t xml:space="preserve"> Los indicadores se </w:t>
      </w:r>
      <w:r w:rsidRPr="5D15A949" w:rsidR="10224759">
        <w:rPr>
          <w:rFonts w:ascii="Arial" w:hAnsi="Arial" w:eastAsia="Arial" w:cs="Arial"/>
          <w:sz w:val="21"/>
          <w:szCs w:val="21"/>
        </w:rPr>
        <w:t>verificarán</w:t>
      </w:r>
      <w:r w:rsidRPr="5D15A949" w:rsidR="0085051F">
        <w:rPr>
          <w:rFonts w:ascii="Arial" w:hAnsi="Arial" w:eastAsia="Arial" w:cs="Arial"/>
          <w:sz w:val="21"/>
          <w:szCs w:val="21"/>
        </w:rPr>
        <w:t xml:space="preserve"> con el RUP del proponente, o con los estados financieros aportados</w:t>
      </w:r>
      <w:r w:rsidRPr="5D15A949" w:rsidR="32341CBA">
        <w:rPr>
          <w:rFonts w:ascii="Arial" w:hAnsi="Arial" w:eastAsia="Arial" w:cs="Arial"/>
          <w:sz w:val="21"/>
          <w:szCs w:val="21"/>
        </w:rPr>
        <w:t>.</w:t>
      </w:r>
    </w:p>
    <w:p w:rsidR="00D402F7" w:rsidRDefault="00D402F7" w14:paraId="358A4A90" w14:textId="77777777">
      <w:pPr>
        <w:tabs>
          <w:tab w:val="left" w:pos="5160"/>
        </w:tabs>
        <w:rPr>
          <w:rFonts w:ascii="Arial" w:hAnsi="Arial" w:eastAsia="Arial" w:cs="Arial"/>
          <w:sz w:val="21"/>
          <w:szCs w:val="21"/>
        </w:rPr>
      </w:pPr>
    </w:p>
    <w:sectPr w:rsidR="00D402F7">
      <w:headerReference w:type="default" r:id="rId10"/>
      <w:footerReference w:type="default" r:id="rId11"/>
      <w:pgSz w:w="12240" w:h="15840" w:orient="portrait"/>
      <w:pgMar w:top="1417" w:right="1701" w:bottom="1417" w:left="1701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70CDC" w:rsidRDefault="00570CDC" w14:paraId="6813F7F8" w14:textId="77777777">
      <w:pPr>
        <w:spacing w:after="0" w:line="240" w:lineRule="auto"/>
      </w:pPr>
      <w:r>
        <w:separator/>
      </w:r>
    </w:p>
  </w:endnote>
  <w:endnote w:type="continuationSeparator" w:id="0">
    <w:p w:rsidR="00570CDC" w:rsidRDefault="00570CDC" w14:paraId="28E0D0F6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Quattrocento Sans">
    <w:charset w:val="00"/>
    <w:family w:val="swiss"/>
    <w:pitch w:val="variable"/>
    <w:sig w:usb0="800000BF" w:usb1="4000005B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402F7" w:rsidRDefault="00DF4510" w14:paraId="6025E8C0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color w:val="000000"/>
      </w:rPr>
    </w:pPr>
    <w:r>
      <w:rPr>
        <w:b/>
        <w:color w:val="000000"/>
      </w:rPr>
      <w:t xml:space="preserve">PÁGINA: </w:t>
    </w:r>
    <w:r>
      <w:rPr>
        <w:b/>
        <w:color w:val="000000"/>
      </w:rPr>
      <w:fldChar w:fldCharType="begin"/>
    </w:r>
    <w:r>
      <w:rPr>
        <w:b/>
        <w:color w:val="000000"/>
      </w:rPr>
      <w:instrText>PAGE</w:instrText>
    </w:r>
    <w:r>
      <w:rPr>
        <w:b/>
        <w:color w:val="000000"/>
      </w:rPr>
      <w:fldChar w:fldCharType="separate"/>
    </w:r>
    <w:r>
      <w:rPr>
        <w:b/>
        <w:noProof/>
        <w:color w:val="000000"/>
      </w:rPr>
      <w:t>1</w:t>
    </w:r>
    <w:r>
      <w:rPr>
        <w:b/>
        <w:color w:val="000000"/>
      </w:rPr>
      <w:fldChar w:fldCharType="end"/>
    </w:r>
    <w:r>
      <w:rPr>
        <w:b/>
        <w:color w:val="000000"/>
      </w:rPr>
      <w:t xml:space="preserve"> DE </w:t>
    </w:r>
    <w:r>
      <w:rPr>
        <w:b/>
        <w:color w:val="000000"/>
        <w:sz w:val="24"/>
        <w:szCs w:val="24"/>
      </w:rPr>
      <w:t>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70CDC" w:rsidRDefault="00570CDC" w14:paraId="016402C8" w14:textId="77777777">
      <w:pPr>
        <w:spacing w:after="0" w:line="240" w:lineRule="auto"/>
      </w:pPr>
      <w:r>
        <w:separator/>
      </w:r>
    </w:p>
  </w:footnote>
  <w:footnote w:type="continuationSeparator" w:id="0">
    <w:p w:rsidR="00570CDC" w:rsidRDefault="00570CDC" w14:paraId="3A30F6FE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mc:Ignorable="w14 w15 w16se w16cid w16 w16cex w16sdtdh w16sdtfl w16du wp14">
  <w:p w:rsidR="00D402F7" w:rsidRDefault="00D402F7" w14:paraId="7328ED9E" w14:textId="77777777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rFonts w:ascii="Arial" w:hAnsi="Arial" w:eastAsia="Arial" w:cs="Arial"/>
        <w:sz w:val="21"/>
        <w:szCs w:val="21"/>
      </w:rPr>
    </w:pPr>
  </w:p>
  <w:tbl>
    <w:tblPr>
      <w:tblStyle w:val="a3"/>
      <w:tblW w:w="10599" w:type="dxa"/>
      <w:jc w:val="center"/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Look w:val="0000" w:firstRow="0" w:lastRow="0" w:firstColumn="0" w:lastColumn="0" w:noHBand="0" w:noVBand="0"/>
    </w:tblPr>
    <w:tblGrid>
      <w:gridCol w:w="2710"/>
      <w:gridCol w:w="5659"/>
      <w:gridCol w:w="2230"/>
    </w:tblGrid>
    <w:tr w:rsidR="00D402F7" w14:paraId="72B36031" w14:textId="77777777">
      <w:trPr>
        <w:cantSplit/>
        <w:trHeight w:val="846"/>
        <w:jc w:val="center"/>
      </w:trPr>
      <w:tc>
        <w:tcPr>
          <w:tcW w:w="2710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402F7" w:rsidRDefault="00DF4510" w14:paraId="0430BE5D" w14:textId="77777777">
          <w:pPr>
            <w:tabs>
              <w:tab w:val="center" w:pos="4419"/>
              <w:tab w:val="right" w:pos="8838"/>
            </w:tabs>
            <w:jc w:val="center"/>
            <w:rPr>
              <w:rFonts w:ascii="Tahoma" w:hAnsi="Tahoma" w:eastAsia="Tahoma" w:cs="Tahoma"/>
              <w:sz w:val="20"/>
              <w:szCs w:val="20"/>
            </w:rPr>
          </w:pPr>
          <w:r>
            <w:rPr>
              <w:noProof/>
            </w:rPr>
            <w:drawing>
              <wp:anchor distT="0" distB="0" distL="114300" distR="114300" simplePos="0" relativeHeight="251658240" behindDoc="0" locked="0" layoutInCell="1" hidden="0" allowOverlap="1" wp14:anchorId="1E7F6902" wp14:editId="18EC2E45">
                <wp:simplePos x="0" y="0"/>
                <wp:positionH relativeFrom="column">
                  <wp:posOffset>10161</wp:posOffset>
                </wp:positionH>
                <wp:positionV relativeFrom="paragraph">
                  <wp:posOffset>635</wp:posOffset>
                </wp:positionV>
                <wp:extent cx="1411605" cy="799465"/>
                <wp:effectExtent l="0" t="0" r="0" b="0"/>
                <wp:wrapSquare wrapText="bothSides" distT="0" distB="0" distL="114300" distR="114300"/>
                <wp:docPr id="2" name="image1.png" descr="Imagen que contiene alimentos, firmar, dibujo, estacionado&#10;&#10;Descripción generada automáticamente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Imagen que contiene alimentos, firmar, dibujo, estacionado&#10;&#10;Descripción generada automáticamente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1605" cy="79946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5659" w:type="dxa"/>
          <w:vMerge w:val="restart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402F7" w:rsidRDefault="00DF4510" w14:paraId="5D03A1EB" w14:textId="7777777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jc w:val="center"/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4"/>
              <w:szCs w:val="24"/>
            </w:rPr>
            <w:t>CAPACIDAD FINANCIERA Y ORGANIZACIONAL</w:t>
          </w: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402F7" w:rsidRDefault="00DF4510" w14:paraId="6F678DAF" w14:textId="77777777">
          <w:pPr>
            <w:ind w:left="68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  <w:t xml:space="preserve">Código: </w:t>
          </w:r>
        </w:p>
      </w:tc>
    </w:tr>
    <w:tr w:rsidR="00D402F7" w14:paraId="62252ABE" w14:textId="77777777">
      <w:trPr>
        <w:cantSplit/>
        <w:trHeight w:val="497"/>
        <w:jc w:val="center"/>
      </w:trPr>
      <w:tc>
        <w:tcPr>
          <w:tcW w:w="2710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402F7" w:rsidRDefault="00D402F7" w14:paraId="667E2E1C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5659" w:type="dxa"/>
          <w:vMerge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vAlign w:val="center"/>
        </w:tcPr>
        <w:p w:rsidR="00D402F7" w:rsidRDefault="00D402F7" w14:paraId="11BBE12F" w14:textId="7777777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="Montserrat Medium" w:hAnsi="Montserrat Medium" w:eastAsia="Montserrat Medium" w:cs="Montserrat Medium"/>
              <w:b/>
              <w:color w:val="000000"/>
              <w:sz w:val="20"/>
              <w:szCs w:val="20"/>
            </w:rPr>
          </w:pPr>
        </w:p>
      </w:tc>
      <w:tc>
        <w:tcPr>
          <w:tcW w:w="2230" w:type="dxa"/>
          <w:tc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:rsidR="00D402F7" w:rsidRDefault="00DF4510" w14:paraId="6FBA88F6" w14:textId="77777777">
          <w:pPr>
            <w:tabs>
              <w:tab w:val="center" w:pos="4419"/>
              <w:tab w:val="right" w:pos="8838"/>
            </w:tabs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</w:pPr>
          <w:r>
            <w:rPr>
              <w:rFonts w:ascii="Montserrat Medium" w:hAnsi="Montserrat Medium" w:eastAsia="Montserrat Medium" w:cs="Montserrat Medium"/>
              <w:b/>
              <w:sz w:val="20"/>
              <w:szCs w:val="20"/>
            </w:rPr>
            <w:t>Versión:</w:t>
          </w:r>
        </w:p>
      </w:tc>
    </w:tr>
  </w:tbl>
  <w:p w:rsidR="00D402F7" w:rsidRDefault="00D402F7" w14:paraId="46E5B216" w14:textId="77777777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02F7"/>
    <w:rsid w:val="002F2B23"/>
    <w:rsid w:val="00570CDC"/>
    <w:rsid w:val="00601D9E"/>
    <w:rsid w:val="0085051F"/>
    <w:rsid w:val="00AC3104"/>
    <w:rsid w:val="00B55184"/>
    <w:rsid w:val="00D402F7"/>
    <w:rsid w:val="00DF4510"/>
    <w:rsid w:val="0C503CF8"/>
    <w:rsid w:val="10224759"/>
    <w:rsid w:val="15CEF3B4"/>
    <w:rsid w:val="15CEF3B4"/>
    <w:rsid w:val="1A7DCC30"/>
    <w:rsid w:val="32341CBA"/>
    <w:rsid w:val="3D2732F1"/>
    <w:rsid w:val="47921167"/>
    <w:rsid w:val="514E12D5"/>
    <w:rsid w:val="59D11947"/>
    <w:rsid w:val="5A9281D5"/>
    <w:rsid w:val="5AF3D590"/>
    <w:rsid w:val="5C05924F"/>
    <w:rsid w:val="5D15A949"/>
    <w:rsid w:val="604AF1A7"/>
    <w:rsid w:val="61E1D86E"/>
    <w:rsid w:val="660C1E2D"/>
    <w:rsid w:val="734018EC"/>
    <w:rsid w:val="73BD4530"/>
    <w:rsid w:val="75AC544B"/>
    <w:rsid w:val="7612A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93379"/>
  <w15:docId w15:val="{688766A7-49F1-48D1-824F-30CF07ECB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hAnsi="Calibri" w:eastAsia="Calibri" w:cs="Calibri"/>
        <w:sz w:val="22"/>
        <w:szCs w:val="22"/>
        <w:lang w:val="es-ES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0E0954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styleId="Fuentedeprrafopredeter" w:default="1">
    <w:name w:val="Default Paragraph Font"/>
    <w:uiPriority w:val="1"/>
    <w:semiHidden/>
    <w:unhideWhenUsed/>
  </w:style>
  <w:style w:type="table" w:styleId="Tabla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Sinlista" w:default="1">
    <w:name w:val="No List"/>
    <w:uiPriority w:val="99"/>
    <w:semiHidden/>
    <w:unhideWhenUsed/>
  </w:style>
  <w:style w:type="table" w:styleId="TableNormal" w:customStyle="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cabezado">
    <w:name w:val="header"/>
    <w:basedOn w:val="Normal"/>
    <w:link w:val="EncabezadoCar"/>
    <w:uiPriority w:val="99"/>
    <w:unhideWhenUsed/>
    <w:rsid w:val="000E0954"/>
    <w:pPr>
      <w:tabs>
        <w:tab w:val="center" w:pos="4252"/>
        <w:tab w:val="right" w:pos="8504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0E0954"/>
    <w:rPr>
      <w:lang w:val="es-ES"/>
    </w:rPr>
  </w:style>
  <w:style w:type="paragraph" w:styleId="Prrafodelista">
    <w:name w:val="List Paragraph"/>
    <w:aliases w:val="NORMAL,Bolita,Guión,Viñeta 2,BOLA,Párrafo de lista21,Titulo 8,HOJA,Párrafo encimadas,Colorful List Accent 1,Colorful List - Accent 11,BOLADEF,Bola,Párrafo de lista31,BOLITA,Lista clara - Énfasis 51,Párrafo de lista4,Nivel 1 OS,Texto Tab"/>
    <w:basedOn w:val="Normal"/>
    <w:link w:val="PrrafodelistaCar"/>
    <w:uiPriority w:val="34"/>
    <w:qFormat/>
    <w:rsid w:val="000E0954"/>
    <w:pPr>
      <w:ind w:left="720"/>
      <w:contextualSpacing/>
    </w:pPr>
  </w:style>
  <w:style w:type="character" w:styleId="PrrafodelistaCar" w:customStyle="1">
    <w:name w:val="Párrafo de lista Car"/>
    <w:aliases w:val="NORMAL Car,Bolita Car,Guión Car,Viñeta 2 Car,BOLA Car,Párrafo de lista21 Car,Titulo 8 Car,HOJA Car,Párrafo encimadas Car,Colorful List Accent 1 Car,Colorful List - Accent 11 Car,BOLADEF Car,Bola Car,Párrafo de lista31 Car,BOLITA Car"/>
    <w:link w:val="Prrafodelista"/>
    <w:uiPriority w:val="34"/>
    <w:qFormat/>
    <w:locked/>
    <w:rsid w:val="000E0954"/>
    <w:rPr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EA25A8"/>
    <w:pPr>
      <w:tabs>
        <w:tab w:val="center" w:pos="4252"/>
        <w:tab w:val="right" w:pos="8504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EA25A8"/>
    <w:rPr>
      <w:lang w:val="es-ES"/>
    </w:rPr>
  </w:style>
  <w:style w:type="paragraph" w:styleId="Default" w:customStyle="1">
    <w:name w:val="Default"/>
    <w:rsid w:val="00EA25A8"/>
    <w:pPr>
      <w:autoSpaceDE w:val="0"/>
      <w:autoSpaceDN w:val="0"/>
      <w:adjustRightInd w:val="0"/>
      <w:spacing w:after="0" w:line="240" w:lineRule="auto"/>
    </w:pPr>
    <w:rPr>
      <w:rFonts w:ascii="Arial" w:hAnsi="Arial" w:eastAsia="Times New Roman" w:cs="Arial"/>
      <w:color w:val="000000"/>
      <w:sz w:val="24"/>
      <w:szCs w:val="24"/>
    </w:rPr>
  </w:style>
  <w:style w:type="character" w:styleId="SinespaciadoCar" w:customStyle="1">
    <w:name w:val="Sin espaciado Car"/>
    <w:aliases w:val="Encabezado CCE Car,Negrilla-COLVISTA Car"/>
    <w:link w:val="Sinespaciado"/>
    <w:uiPriority w:val="1"/>
    <w:locked/>
    <w:rsid w:val="0022175A"/>
    <w:rPr>
      <w:rFonts w:ascii="Calibri" w:hAnsi="Calibri" w:eastAsia="Calibri" w:cs="Times New Roman"/>
    </w:rPr>
  </w:style>
  <w:style w:type="paragraph" w:styleId="Sinespaciado">
    <w:name w:val="No Spacing"/>
    <w:aliases w:val="Encabezado CCE,Negrilla-COLVISTA"/>
    <w:link w:val="SinespaciadoCar"/>
    <w:uiPriority w:val="1"/>
    <w:qFormat/>
    <w:rsid w:val="0022175A"/>
    <w:pPr>
      <w:spacing w:after="0" w:line="240" w:lineRule="auto"/>
    </w:pPr>
    <w:rPr>
      <w:rFonts w:cs="Times New Roman"/>
    </w:rPr>
  </w:style>
  <w:style w:type="paragraph" w:styleId="NormalWeb">
    <w:name w:val="Normal (Web)"/>
    <w:basedOn w:val="Normal"/>
    <w:uiPriority w:val="99"/>
    <w:unhideWhenUsed/>
    <w:rsid w:val="00F22FF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paragraph" w:styleId="xelementtoproof" w:customStyle="1">
    <w:name w:val="x_elementtoproof"/>
    <w:basedOn w:val="Normal"/>
    <w:rsid w:val="00013BFD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table" w:styleId="Tablaconcuadrcula">
    <w:name w:val="Table Grid"/>
    <w:basedOn w:val="Tablanormal"/>
    <w:uiPriority w:val="39"/>
    <w:rsid w:val="00013BFD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paragraph" w:customStyle="1">
    <w:name w:val="paragraph"/>
    <w:basedOn w:val="Normal"/>
    <w:rsid w:val="00FA242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val="es-CO" w:eastAsia="es-MX"/>
    </w:rPr>
  </w:style>
  <w:style w:type="character" w:styleId="normaltextrun" w:customStyle="1">
    <w:name w:val="normaltextrun"/>
    <w:basedOn w:val="Fuentedeprrafopredeter"/>
    <w:rsid w:val="00FA2429"/>
  </w:style>
  <w:style w:type="character" w:styleId="eop" w:customStyle="1">
    <w:name w:val="eop"/>
    <w:basedOn w:val="Fuentedeprrafopredeter"/>
    <w:rsid w:val="00FA2429"/>
  </w:style>
  <w:style w:type="character" w:styleId="tabchar" w:customStyle="1">
    <w:name w:val="tabchar"/>
    <w:basedOn w:val="Fuentedeprrafopredeter"/>
    <w:rsid w:val="00BA4415"/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table" w:styleId="a" w:customStyle="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a0" w:customStyle="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a1" w:customStyle="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styleId="a3" w:customStyle="1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Hipervnculo">
    <w:name w:val="Hyperlink"/>
    <w:basedOn w:val="Fuentedeprrafopredeter"/>
    <w:uiPriority w:val="99"/>
    <w:unhideWhenUsed/>
    <w:rsid w:val="5A9281D5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fontTable" Target="fontTable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footer" Target="footer1.xml" Id="rId11" /><Relationship Type="http://schemas.openxmlformats.org/officeDocument/2006/relationships/styles" Target="styles.xml" Id="rId5" /><Relationship Type="http://schemas.openxmlformats.org/officeDocument/2006/relationships/header" Target="header1.xml" Id="rId10" /><Relationship Type="http://schemas.openxmlformats.org/officeDocument/2006/relationships/customXml" Target="../customXml/item4.xml" Id="rId4" /><Relationship Type="http://schemas.openxmlformats.org/officeDocument/2006/relationships/endnotes" Target="endnotes.xml" Id="rId9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9D7B0C64E77F64B88D164F77CD540CE" ma:contentTypeVersion="20" ma:contentTypeDescription="Crear nuevo documento." ma:contentTypeScope="" ma:versionID="f22ab56560a15c0ba4aba876388c1583">
  <xsd:schema xmlns:xsd="http://www.w3.org/2001/XMLSchema" xmlns:xs="http://www.w3.org/2001/XMLSchema" xmlns:p="http://schemas.microsoft.com/office/2006/metadata/properties" xmlns:ns2="e817aef0-ee18-43df-8fb6-a8e286a8ac2b" xmlns:ns3="0492cccb-6647-486e-854d-ea79f74918b5" targetNamespace="http://schemas.microsoft.com/office/2006/metadata/properties" ma:root="true" ma:fieldsID="e4b1af4c54803d4c548f05beca51ed7d" ns2:_="" ns3:_="">
    <xsd:import namespace="e817aef0-ee18-43df-8fb6-a8e286a8ac2b"/>
    <xsd:import namespace="0492cccb-6647-486e-854d-ea79f74918b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LengthInSecond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817aef0-ee18-43df-8fb6-a8e286a8ac2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d5382044-7230-4f75-b797-8f0bd9ca3faa}" ma:internalName="TaxCatchAll" ma:showField="CatchAllData" ma:web="e817aef0-ee18-43df-8fb6-a8e286a8ac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492cccb-6647-486e-854d-ea79f74918b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b351a72-6cb8-40ec-9f39-63015bd5f1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DujBZx/7oQN21N7+DdUe347nUBA==">CgMxLjA4AHIhMS1xbU1VSlV3VkJYNjR6MXFJcjZtb0FOZFhrQnRJeFUy</go:docsCustomData>
</go:gDocsCustomXmlDataStorage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492cccb-6647-486e-854d-ea79f74918b5">
      <Terms xmlns="http://schemas.microsoft.com/office/infopath/2007/PartnerControls"/>
    </lcf76f155ced4ddcb4097134ff3c332f>
    <TaxCatchAll xmlns="e817aef0-ee18-43df-8fb6-a8e286a8ac2b" xsi:nil="true"/>
  </documentManagement>
</p:properties>
</file>

<file path=customXml/itemProps1.xml><?xml version="1.0" encoding="utf-8"?>
<ds:datastoreItem xmlns:ds="http://schemas.openxmlformats.org/officeDocument/2006/customXml" ds:itemID="{C2750E1E-DEBB-4F73-8A64-407F83C15168}"/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6614A4BC-769D-44C2-A0E5-ECF13D9DEBE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2519B1FC-1A17-4B90-81D2-92D6EF4DFF2A}">
  <ds:schemaRefs>
    <ds:schemaRef ds:uri="http://schemas.microsoft.com/office/2006/metadata/properties"/>
    <ds:schemaRef ds:uri="http://schemas.microsoft.com/office/infopath/2007/PartnerControls"/>
    <ds:schemaRef ds:uri="0492cccb-6647-486e-854d-ea79f74918b5"/>
    <ds:schemaRef ds:uri="e817aef0-ee18-43df-8fb6-a8e286a8ac2b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4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creator>Olga Maria Hurtado Arango</dc:creator>
  <lastModifiedBy>Luis Felipe Sepulveda Vargas</lastModifiedBy>
  <revision>3</revision>
  <dcterms:created xsi:type="dcterms:W3CDTF">2026-03-05T18:18:00.0000000Z</dcterms:created>
  <dcterms:modified xsi:type="dcterms:W3CDTF">2026-03-09T16:13:04.1758713Z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0x01010009D7B0C64E77F64B88D164F77CD540CE</vt:lpwstr>
  </property>
  <property fmtid="{D5CDD505-2E9C-101B-9397-08002B2CF9AE}" pid="3" name="Order">
    <vt:r8>41000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_ExtendedDescription">
    <vt:lpwstr/>
  </property>
  <property fmtid="{D5CDD505-2E9C-101B-9397-08002B2CF9AE}" pid="7" name="TriggerFlowInfo">
    <vt:lpwstr/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TemplateUrl">
    <vt:lpwstr/>
  </property>
  <property fmtid="{D5CDD505-2E9C-101B-9397-08002B2CF9AE}" pid="11" name="ComplianceAssetId">
    <vt:lpwstr/>
  </property>
  <property fmtid="{D5CDD505-2E9C-101B-9397-08002B2CF9AE}" pid="12" name="MediaServiceImageTags">
    <vt:lpwstr/>
  </property>
</Properties>
</file>